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84" w:rsidRDefault="003F7E84" w:rsidP="003F7E84">
      <w:pPr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3F7E84" w:rsidRDefault="003F7E84" w:rsidP="003F7E84">
      <w:pPr>
        <w:spacing w:line="360" w:lineRule="auto"/>
        <w:rPr>
          <w:rFonts w:ascii="Garamond" w:hAnsi="Garamond"/>
          <w:b/>
        </w:rPr>
      </w:pPr>
    </w:p>
    <w:p w:rsidR="003F7E84" w:rsidRPr="0087544D" w:rsidRDefault="003F7E84" w:rsidP="003F7E84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3F7E84" w:rsidRPr="0087544D" w:rsidRDefault="003F7E84" w:rsidP="003F7E84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3F7E84" w:rsidRPr="00BB266D" w:rsidRDefault="003F7E84" w:rsidP="003F7E84">
      <w:pPr>
        <w:spacing w:line="360" w:lineRule="auto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3F7E84" w:rsidRDefault="003F7E84" w:rsidP="003F7E8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Y</w:t>
      </w:r>
    </w:p>
    <w:p w:rsidR="003F7E84" w:rsidRPr="007D3855" w:rsidRDefault="003F7E84" w:rsidP="003F7E84">
      <w:pPr>
        <w:rPr>
          <w:rFonts w:ascii="Garamond" w:hAnsi="Garamond"/>
          <w:b/>
          <w:sz w:val="26"/>
          <w:szCs w:val="26"/>
        </w:rPr>
      </w:pPr>
    </w:p>
    <w:p w:rsidR="003F7E84" w:rsidRPr="00AB3CDD" w:rsidRDefault="003F7E84" w:rsidP="003F7E84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3F7E84" w:rsidRPr="0087544D" w:rsidRDefault="003F7E84" w:rsidP="003F7E84">
      <w:pPr>
        <w:rPr>
          <w:rFonts w:ascii="Garamond" w:hAnsi="Garamond"/>
          <w:b/>
        </w:rPr>
      </w:pPr>
    </w:p>
    <w:p w:rsidR="003F7E84" w:rsidRPr="002F30AA" w:rsidRDefault="003F7E84" w:rsidP="003F7E84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USŁUGA KONSERWACJI SYSTEMU SYGNALIZACJI WŁAMANIA I NAPADU (</w:t>
      </w:r>
      <w:proofErr w:type="spellStart"/>
      <w:r>
        <w:rPr>
          <w:rFonts w:ascii="Garamond" w:hAnsi="Garamond"/>
          <w:b/>
        </w:rPr>
        <w:t>SSWiN</w:t>
      </w:r>
      <w:proofErr w:type="spellEnd"/>
      <w:r>
        <w:rPr>
          <w:rFonts w:ascii="Garamond" w:hAnsi="Garamond"/>
          <w:b/>
        </w:rPr>
        <w:t xml:space="preserve">) SĄDU REJONOWEGO W ZIELONEJ GÓRZE W BUDYNKU PRZY </w:t>
      </w:r>
      <w:r>
        <w:rPr>
          <w:rFonts w:ascii="Garamond" w:hAnsi="Garamond"/>
          <w:b/>
        </w:rPr>
        <w:br/>
      </w:r>
      <w:r w:rsidRPr="00D0244A">
        <w:rPr>
          <w:rFonts w:ascii="Garamond" w:hAnsi="Garamond"/>
          <w:b/>
        </w:rPr>
        <w:t>PL. SŁOWI</w:t>
      </w:r>
      <w:r>
        <w:rPr>
          <w:rFonts w:ascii="Garamond" w:hAnsi="Garamond"/>
          <w:b/>
        </w:rPr>
        <w:t>AŃSKIM 5  W ZIELONEJ GÓRZE</w:t>
      </w:r>
    </w:p>
    <w:p w:rsidR="003F7E84" w:rsidRPr="0087544D" w:rsidRDefault="003F7E84" w:rsidP="003F7E84">
      <w:pPr>
        <w:rPr>
          <w:rFonts w:ascii="Garamond" w:hAnsi="Garamond"/>
        </w:rPr>
      </w:pPr>
      <w:r>
        <w:rPr>
          <w:rFonts w:ascii="Garamond" w:hAnsi="Garamond"/>
        </w:rPr>
        <w:t xml:space="preserve"> 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3F7E84" w:rsidRPr="00AB3CDD" w:rsidRDefault="003F7E84" w:rsidP="003F7E84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F7E84" w:rsidRPr="00055927" w:rsidRDefault="003F7E84" w:rsidP="003F7E84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</w:t>
      </w:r>
      <w:r>
        <w:rPr>
          <w:rFonts w:ascii="Garamond" w:hAnsi="Garamond"/>
        </w:rPr>
        <w:t>ienia, zgodnie z wymogami opisu</w:t>
      </w:r>
    </w:p>
    <w:p w:rsidR="003F7E84" w:rsidRPr="00231E86" w:rsidRDefault="003F7E84" w:rsidP="003F7E84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(łącznie 8 przeglądów serwisowo-konserwacyjnych</w:t>
      </w:r>
      <w:r>
        <w:rPr>
          <w:rFonts w:ascii="Garamond" w:hAnsi="Garamond"/>
          <w:b/>
        </w:rPr>
        <w:t>)</w:t>
      </w:r>
    </w:p>
    <w:p w:rsidR="003F7E84" w:rsidRDefault="003F7E84" w:rsidP="003F7E8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3F7E84" w:rsidRPr="00BB266D" w:rsidRDefault="003F7E84" w:rsidP="003F7E8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kwartalną usługę serwisowo-konserwacyjną  brutto: ………………….…… zł; </w:t>
      </w:r>
      <w:r>
        <w:rPr>
          <w:rFonts w:ascii="Garamond" w:hAnsi="Garamond"/>
        </w:rPr>
        <w:br/>
        <w:t>słownie ……………………………………………………………………………</w:t>
      </w:r>
      <w:r w:rsidRPr="00BB266D">
        <w:rPr>
          <w:rFonts w:ascii="Garamond" w:hAnsi="Garamond"/>
        </w:rPr>
        <w:t>……..</w:t>
      </w:r>
    </w:p>
    <w:p w:rsidR="003F7E84" w:rsidRDefault="003F7E84" w:rsidP="003F7E8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 i regulacje działania automatyki  lub urządzeń systemów, realizowane na podstawie zgłoszeń Zamawiającego o nieprawidłowościach w  poprawności  działaniu instalacji mających zasadniczy wpływ na bezpieczeństwo pracy i użytkowania budynku.</w:t>
      </w:r>
    </w:p>
    <w:p w:rsidR="003F7E84" w:rsidRPr="003945AE" w:rsidRDefault="003F7E84" w:rsidP="003F7E8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…..…… zł; </w:t>
      </w:r>
      <w:r>
        <w:rPr>
          <w:rFonts w:ascii="Garamond" w:hAnsi="Garamond"/>
          <w:sz w:val="26"/>
          <w:szCs w:val="26"/>
        </w:rPr>
        <w:br/>
        <w:t>słownie……………………………………………………………………………</w:t>
      </w:r>
    </w:p>
    <w:p w:rsidR="003F7E84" w:rsidRPr="00844669" w:rsidRDefault="003F7E84" w:rsidP="003F7E8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30.06.2021</w:t>
      </w:r>
      <w:r w:rsidRPr="00D777C3">
        <w:rPr>
          <w:rFonts w:ascii="Garamond" w:hAnsi="Garamond"/>
          <w:b/>
        </w:rPr>
        <w:t>r.</w:t>
      </w:r>
    </w:p>
    <w:p w:rsidR="003F7E84" w:rsidRPr="00844669" w:rsidRDefault="003F7E84" w:rsidP="003F7E8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3F7E84" w:rsidRPr="00844669" w:rsidRDefault="003F7E84" w:rsidP="003F7E8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3F7E84" w:rsidRPr="007654FD" w:rsidRDefault="003F7E84" w:rsidP="003F7E8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3F7E84" w:rsidRDefault="003F7E84" w:rsidP="003F7E84">
      <w:pPr>
        <w:ind w:left="360"/>
        <w:rPr>
          <w:rFonts w:ascii="Garamond" w:hAnsi="Garamond"/>
          <w:sz w:val="26"/>
          <w:szCs w:val="26"/>
        </w:rPr>
      </w:pPr>
    </w:p>
    <w:p w:rsidR="003F7E84" w:rsidRDefault="003F7E84" w:rsidP="003F7E84">
      <w:pPr>
        <w:rPr>
          <w:rFonts w:ascii="Garamond" w:hAnsi="Garamond"/>
          <w:sz w:val="26"/>
          <w:szCs w:val="26"/>
        </w:rPr>
      </w:pPr>
    </w:p>
    <w:p w:rsidR="003F7E84" w:rsidRDefault="003F7E84" w:rsidP="003F7E84">
      <w:pPr>
        <w:rPr>
          <w:rFonts w:ascii="Garamond" w:hAnsi="Garamond"/>
          <w:sz w:val="26"/>
          <w:szCs w:val="26"/>
        </w:rPr>
      </w:pPr>
    </w:p>
    <w:p w:rsidR="003F7E84" w:rsidRDefault="003F7E84" w:rsidP="003F7E84">
      <w:pPr>
        <w:rPr>
          <w:rFonts w:ascii="Garamond" w:hAnsi="Garamond"/>
          <w:sz w:val="26"/>
          <w:szCs w:val="26"/>
        </w:rPr>
      </w:pPr>
    </w:p>
    <w:p w:rsidR="003F7E84" w:rsidRDefault="003F7E84" w:rsidP="003F7E84">
      <w:pPr>
        <w:ind w:left="360"/>
        <w:rPr>
          <w:rFonts w:ascii="Garamond" w:hAnsi="Garamond"/>
          <w:sz w:val="26"/>
          <w:szCs w:val="26"/>
        </w:rPr>
      </w:pPr>
    </w:p>
    <w:p w:rsidR="003F7E84" w:rsidRPr="00AB3CDD" w:rsidRDefault="003F7E84" w:rsidP="003F7E84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933E6B" w:rsidRPr="002C1DA0" w:rsidRDefault="003F7E84" w:rsidP="002C1DA0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  <w:bookmarkStart w:id="0" w:name="_GoBack"/>
      <w:bookmarkEnd w:id="0"/>
    </w:p>
    <w:sectPr w:rsidR="00933E6B" w:rsidRPr="002C1DA0" w:rsidSect="003F7E8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1144A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C9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84"/>
    <w:rsid w:val="002C1DA0"/>
    <w:rsid w:val="003F7E84"/>
    <w:rsid w:val="009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2CD9"/>
  <w15:chartTrackingRefBased/>
  <w15:docId w15:val="{8407F681-50BB-4962-89DB-A389A163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dcterms:created xsi:type="dcterms:W3CDTF">2019-06-18T06:59:00Z</dcterms:created>
  <dcterms:modified xsi:type="dcterms:W3CDTF">2019-06-18T07:02:00Z</dcterms:modified>
</cp:coreProperties>
</file>