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A45D00">
        <w:rPr>
          <w:rFonts w:ascii="Verdana" w:hAnsi="Verdana"/>
          <w:sz w:val="20"/>
          <w:szCs w:val="20"/>
        </w:rPr>
        <w:t>7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>art. 22a ust. 1 ustawy 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2015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2164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D859B7" w:rsidRPr="004100E3">
        <w:rPr>
          <w:b/>
          <w:snapToGrid w:val="0"/>
          <w:sz w:val="22"/>
          <w:szCs w:val="22"/>
        </w:rPr>
        <w:t>ochroni</w:t>
      </w:r>
      <w:r w:rsidR="008D4BEC">
        <w:rPr>
          <w:b/>
          <w:snapToGrid w:val="0"/>
          <w:sz w:val="22"/>
          <w:szCs w:val="22"/>
        </w:rPr>
        <w:t>arskie, stróżowania, monitorowania</w:t>
      </w:r>
      <w:r w:rsidR="00D859B7" w:rsidRPr="004100E3">
        <w:rPr>
          <w:b/>
          <w:snapToGrid w:val="0"/>
          <w:sz w:val="22"/>
          <w:szCs w:val="22"/>
        </w:rPr>
        <w:t xml:space="preserve"> systemu sygnalizacji włamania i napadu </w:t>
      </w:r>
      <w:bookmarkStart w:id="0" w:name="_GoBack"/>
      <w:bookmarkEnd w:id="0"/>
      <w:r w:rsidR="00D859B7" w:rsidRPr="004100E3">
        <w:rPr>
          <w:b/>
          <w:snapToGrid w:val="0"/>
          <w:sz w:val="22"/>
          <w:szCs w:val="22"/>
        </w:rPr>
        <w:t>Sądu Rejonowego w Zielonej Górze w budynkach przy pl. Słowiańskim 2 oraz 5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CE" w:rsidRDefault="00632BCE">
      <w:r>
        <w:separator/>
      </w:r>
    </w:p>
  </w:endnote>
  <w:endnote w:type="continuationSeparator" w:id="0">
    <w:p w:rsidR="00632BCE" w:rsidRDefault="0063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CE" w:rsidRDefault="00632BCE">
      <w:r>
        <w:separator/>
      </w:r>
    </w:p>
  </w:footnote>
  <w:footnote w:type="continuationSeparator" w:id="0">
    <w:p w:rsidR="00632BCE" w:rsidRDefault="0063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632BCE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2"/>
    <w:rsid w:val="00401756"/>
    <w:rsid w:val="00632BCE"/>
    <w:rsid w:val="008D4BEC"/>
    <w:rsid w:val="009711D3"/>
    <w:rsid w:val="00A45D00"/>
    <w:rsid w:val="00D71EC2"/>
    <w:rsid w:val="00D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4</cp:revision>
  <cp:lastPrinted>2016-09-08T06:21:00Z</cp:lastPrinted>
  <dcterms:created xsi:type="dcterms:W3CDTF">2016-08-26T12:53:00Z</dcterms:created>
  <dcterms:modified xsi:type="dcterms:W3CDTF">2016-09-08T11:46:00Z</dcterms:modified>
</cp:coreProperties>
</file>